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6BEB67B3" wp14:editId="40F63743">
            <wp:simplePos x="0" y="0"/>
            <wp:positionH relativeFrom="column">
              <wp:posOffset>-99060</wp:posOffset>
            </wp:positionH>
            <wp:positionV relativeFrom="paragraph">
              <wp:posOffset>184785</wp:posOffset>
            </wp:positionV>
            <wp:extent cx="2971800" cy="2562225"/>
            <wp:effectExtent l="0" t="0" r="0" b="9525"/>
            <wp:wrapThrough wrapText="bothSides">
              <wp:wrapPolygon edited="0">
                <wp:start x="0" y="0"/>
                <wp:lineTo x="0" y="21520"/>
                <wp:lineTo x="21462" y="21520"/>
                <wp:lineTo x="21462" y="0"/>
                <wp:lineTo x="0" y="0"/>
              </wp:wrapPolygon>
            </wp:wrapThrough>
            <wp:docPr id="1" name="Рисунок 1" descr="C:\Users\User1\Downloads\2026-07-15_14-14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2026-07-15_14-14-0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4348" r="6360" b="1581"/>
                    <a:stretch/>
                  </pic:blipFill>
                  <pic:spPr bwMode="auto">
                    <a:xfrm>
                      <a:off x="0" y="0"/>
                      <a:ext cx="29718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C13C0">
        <w:rPr>
          <w:rFonts w:ascii="Arial" w:hAnsi="Arial" w:cs="Arial"/>
          <w:color w:val="000000"/>
        </w:rPr>
        <w:t xml:space="preserve"> </w:t>
      </w:r>
      <w:r w:rsidR="00EC13C0">
        <w:rPr>
          <w:rFonts w:ascii="Arial" w:hAnsi="Arial" w:cs="Arial"/>
          <w:color w:val="000000"/>
        </w:rPr>
        <w:tab/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С 23 апреля 2026 г.  начался  IX этап Всероссийской просветительской эстафеты «Мои финансы», который продлится до 1 августа 2026 г.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Тема данного этапа Эстафеты — «Безопасность денег в цифровой среде», посвященная вопросам защиты от мошенничеств в цифровом пространстве для изучения базовых правил защиты своих персональных данных и грамотного поведения в сети Интернет.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Организатором Эстафеты выступает Министерство финансов Российской Федерации, оператором — Дирекция финансовой грамотности ФГБУ «Научно-исследовательский финансовый институт Министерства финансов Российской Федерации» (далее — НИФИ Минфина России).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proofErr w:type="gramStart"/>
      <w:r w:rsidRPr="00EC13C0">
        <w:rPr>
          <w:color w:val="000000"/>
          <w:sz w:val="28"/>
        </w:rPr>
        <w:t>Целью Эстафеты является обеспечение перехода от финансовой грамотности к финансовой культуре: повышение интереса экономически активных граждан России к тематикам по финансовой грамотности, мотивация их к повышению своего уровня знаний и рационализации поведения.</w:t>
      </w:r>
      <w:proofErr w:type="gramEnd"/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 xml:space="preserve">IX тематический этап Эстафеты «Безопасность денег в цифровой среде» направлен на школьников, студентов, взрослое экономически активное население, пенсионеров и </w:t>
      </w:r>
      <w:proofErr w:type="spellStart"/>
      <w:r w:rsidRPr="00EC13C0">
        <w:rPr>
          <w:color w:val="000000"/>
          <w:sz w:val="28"/>
        </w:rPr>
        <w:t>предпенсионеров</w:t>
      </w:r>
      <w:proofErr w:type="spellEnd"/>
      <w:r w:rsidRPr="00EC13C0">
        <w:rPr>
          <w:color w:val="000000"/>
          <w:sz w:val="28"/>
        </w:rPr>
        <w:t>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В рамках данного этапа проводятся мероприятия образовательного, просветительского, информационного и развлекательного характера, которые нацелены на формирование финансовой культуры как залога роста уровня и качества жизни граждан Российской Федерации.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В целях проведения Эстафеты НИФИ Минфина России подготовлены информационные материалы для проведения мероприятий IX этапа Эстафеты для указанных целевых групп, расположенные по ссылке: </w:t>
      </w:r>
      <w:hyperlink r:id="rId6" w:tgtFrame="_blank" w:history="1">
        <w:r w:rsidRPr="00EC13C0">
          <w:rPr>
            <w:rStyle w:val="a4"/>
            <w:sz w:val="28"/>
            <w:u w:val="none"/>
          </w:rPr>
          <w:t>https://моифинансы.рф/estafeta/bezopasnost-deneg-v-cifrovom-mire</w:t>
        </w:r>
      </w:hyperlink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В свободном доступе размещены материалы для проведения лекций для подростков и взрослых, ребусы, раскраски, плакаты, памятки и другие полезные материалы.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 xml:space="preserve">Республиканские мероприятия IX этапа Эстафеты, проводимые в онлайн-формате, будут размещены с 4 мая на сайте Уфимского филиала Финансового университета при Правительстве Российской Федерации (далее — Уфимский филиал </w:t>
      </w:r>
      <w:proofErr w:type="spellStart"/>
      <w:r w:rsidRPr="00EC13C0">
        <w:rPr>
          <w:color w:val="000000"/>
          <w:sz w:val="28"/>
        </w:rPr>
        <w:t>Финуниверситета</w:t>
      </w:r>
      <w:proofErr w:type="spellEnd"/>
      <w:r w:rsidRPr="00EC13C0">
        <w:rPr>
          <w:color w:val="000000"/>
          <w:sz w:val="28"/>
        </w:rPr>
        <w:t>) по ссылке: </w:t>
      </w:r>
      <w:hyperlink r:id="rId7" w:tgtFrame="_blank" w:history="1">
        <w:r w:rsidRPr="00EC13C0">
          <w:rPr>
            <w:rStyle w:val="a4"/>
            <w:sz w:val="28"/>
            <w:u w:val="none"/>
          </w:rPr>
          <w:t>https://ufa.fa.ru/news/2026-05-04-01</w:t>
        </w:r>
      </w:hyperlink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EC13C0">
        <w:rPr>
          <w:color w:val="000000"/>
          <w:sz w:val="28"/>
        </w:rPr>
        <w:t>Приветствуется также инициативное (самостоятельное) проведение мероприятий.</w:t>
      </w:r>
    </w:p>
    <w:p w:rsidR="00DF0D68" w:rsidRPr="00EC13C0" w:rsidRDefault="00DF0D68" w:rsidP="00EC13C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</w:rPr>
      </w:pPr>
      <w:proofErr w:type="gramStart"/>
      <w:r w:rsidRPr="00EC13C0">
        <w:rPr>
          <w:color w:val="000000"/>
          <w:sz w:val="28"/>
        </w:rPr>
        <w:t>Приглашаем школьников и студентов принять участие во всероссийских и республиканских онлайн-мероприятиях Эстафеты.</w:t>
      </w:r>
      <w:proofErr w:type="gramEnd"/>
    </w:p>
    <w:p w:rsidR="008B71D0" w:rsidRPr="00EC13C0" w:rsidRDefault="008B71D0" w:rsidP="00EC13C0">
      <w:pPr>
        <w:spacing w:after="0"/>
        <w:rPr>
          <w:rFonts w:ascii="Times New Roman" w:hAnsi="Times New Roman" w:cs="Times New Roman"/>
          <w:sz w:val="24"/>
        </w:rPr>
      </w:pPr>
    </w:p>
    <w:sectPr w:rsidR="008B71D0" w:rsidRPr="00EC13C0" w:rsidSect="00EC13C0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46"/>
    <w:rsid w:val="00595446"/>
    <w:rsid w:val="008B71D0"/>
    <w:rsid w:val="00DF0D68"/>
    <w:rsid w:val="00E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D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0D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fa.fa.ru/news/2026-05-04-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80apaohbc3aw9e.xn--p1ai/estafeta/bezopasnost-deneg-v-cifrovom-mir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352</Words>
  <Characters>2012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</cp:revision>
  <dcterms:created xsi:type="dcterms:W3CDTF">2026-07-15T11:08:00Z</dcterms:created>
  <dcterms:modified xsi:type="dcterms:W3CDTF">2026-07-20T12:00:00Z</dcterms:modified>
</cp:coreProperties>
</file>